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136" w:rsidRPr="00347136" w:rsidRDefault="00347136" w:rsidP="00347136">
      <w:pPr>
        <w:rPr>
          <w:b/>
          <w:sz w:val="32"/>
        </w:rPr>
      </w:pPr>
      <w:r w:rsidRPr="00347136">
        <w:rPr>
          <w:b/>
          <w:sz w:val="32"/>
        </w:rPr>
        <w:t xml:space="preserve">Release – Proposta Artística | Quinteto </w:t>
      </w:r>
      <w:proofErr w:type="spellStart"/>
      <w:r w:rsidRPr="00347136">
        <w:rPr>
          <w:b/>
          <w:sz w:val="32"/>
        </w:rPr>
        <w:t>Caxangá</w:t>
      </w:r>
      <w:proofErr w:type="spellEnd"/>
    </w:p>
    <w:p w:rsidR="00347136" w:rsidRDefault="00347136" w:rsidP="00347136">
      <w:pPr>
        <w:ind w:firstLine="851"/>
        <w:jc w:val="both"/>
      </w:pPr>
    </w:p>
    <w:p w:rsidR="00347136" w:rsidRPr="00347136" w:rsidRDefault="00347136" w:rsidP="00347136">
      <w:pPr>
        <w:ind w:firstLine="851"/>
        <w:jc w:val="both"/>
        <w:rPr>
          <w:sz w:val="24"/>
        </w:rPr>
      </w:pPr>
      <w:r w:rsidRPr="00347136">
        <w:rPr>
          <w:sz w:val="24"/>
        </w:rPr>
        <w:t xml:space="preserve">O Quinteto </w:t>
      </w:r>
      <w:proofErr w:type="spellStart"/>
      <w:r w:rsidRPr="00347136">
        <w:rPr>
          <w:sz w:val="24"/>
        </w:rPr>
        <w:t>Caxangá</w:t>
      </w:r>
      <w:proofErr w:type="spellEnd"/>
      <w:r w:rsidRPr="00347136">
        <w:rPr>
          <w:sz w:val="24"/>
        </w:rPr>
        <w:t xml:space="preserve"> é um grupo de música instrumental de Belém do Pará que desenvolve uma pesquisa dedicada à valorização da música brasileira a partir da perspectiva amazônica. Formado por Camila Alves (violão de 7 cordas), João Marcos Palheta (clarinete), Sara Moraes (violino), Igor Melo (cavaquinho) e Tomás Menezes (pandeiro e percussão), o quinteto reúne diferentes trajetórias musicais em uma sonoridade que dialoga com o choro, o baião, o </w:t>
      </w:r>
      <w:proofErr w:type="spellStart"/>
      <w:r w:rsidRPr="00347136">
        <w:rPr>
          <w:sz w:val="24"/>
        </w:rPr>
        <w:t>carimbó</w:t>
      </w:r>
      <w:proofErr w:type="spellEnd"/>
      <w:r w:rsidRPr="00347136">
        <w:rPr>
          <w:sz w:val="24"/>
        </w:rPr>
        <w:t>, o lundu, a música de câmara e outras expressões da cultura brasileira.</w:t>
      </w:r>
    </w:p>
    <w:p w:rsidR="00347136" w:rsidRPr="00347136" w:rsidRDefault="00347136" w:rsidP="00347136">
      <w:pPr>
        <w:ind w:firstLine="851"/>
        <w:jc w:val="both"/>
        <w:rPr>
          <w:sz w:val="24"/>
        </w:rPr>
      </w:pPr>
      <w:r w:rsidRPr="00347136">
        <w:rPr>
          <w:sz w:val="24"/>
        </w:rPr>
        <w:t xml:space="preserve">O espetáculo apresenta um repertório que alterna composições autorais e obras de importantes compositores da música instrumental brasileira, evidenciando a riqueza dos ritmos amazônicos e nordestinos e propondo uma escuta contemporânea das tradições populares. As obras exploram arranjos </w:t>
      </w:r>
      <w:proofErr w:type="spellStart"/>
      <w:r w:rsidRPr="00347136">
        <w:rPr>
          <w:sz w:val="24"/>
        </w:rPr>
        <w:t>camerísticos</w:t>
      </w:r>
      <w:proofErr w:type="spellEnd"/>
      <w:r w:rsidRPr="00347136">
        <w:rPr>
          <w:sz w:val="24"/>
        </w:rPr>
        <w:t xml:space="preserve">, improvisação e a diversidade </w:t>
      </w:r>
      <w:proofErr w:type="spellStart"/>
      <w:r w:rsidRPr="00347136">
        <w:rPr>
          <w:sz w:val="24"/>
        </w:rPr>
        <w:t>t</w:t>
      </w:r>
      <w:r>
        <w:rPr>
          <w:sz w:val="24"/>
        </w:rPr>
        <w:t>i</w:t>
      </w:r>
      <w:r w:rsidRPr="00347136">
        <w:rPr>
          <w:sz w:val="24"/>
        </w:rPr>
        <w:t>mbr</w:t>
      </w:r>
      <w:r>
        <w:rPr>
          <w:sz w:val="24"/>
        </w:rPr>
        <w:t>ísti</w:t>
      </w:r>
      <w:r w:rsidRPr="00347136">
        <w:rPr>
          <w:sz w:val="24"/>
        </w:rPr>
        <w:t>ca</w:t>
      </w:r>
      <w:proofErr w:type="spellEnd"/>
      <w:r w:rsidRPr="00347136">
        <w:rPr>
          <w:sz w:val="24"/>
        </w:rPr>
        <w:t xml:space="preserve"> do conjunto, criando uma experiência musical dinâmica e </w:t>
      </w:r>
      <w:r>
        <w:rPr>
          <w:sz w:val="24"/>
        </w:rPr>
        <w:t>surpreendente</w:t>
      </w:r>
      <w:bookmarkStart w:id="0" w:name="_GoBack"/>
      <w:bookmarkEnd w:id="0"/>
      <w:r w:rsidRPr="00347136">
        <w:rPr>
          <w:sz w:val="24"/>
        </w:rPr>
        <w:t>.</w:t>
      </w:r>
    </w:p>
    <w:p w:rsidR="00347136" w:rsidRPr="00347136" w:rsidRDefault="00347136" w:rsidP="00347136">
      <w:pPr>
        <w:ind w:firstLine="851"/>
        <w:jc w:val="both"/>
        <w:rPr>
          <w:sz w:val="24"/>
        </w:rPr>
      </w:pPr>
      <w:r w:rsidRPr="00347136">
        <w:rPr>
          <w:sz w:val="24"/>
        </w:rPr>
        <w:t>Em 2025, o grupo lançou o EP Transamazônica, trabalho que simboliza a conexão entre o Norte e o Nordeste do Brasil por meio da música instrumental. O repertório do espetáculo inclui faixas do EP, como Baião Gostoso, Navio Gaiola, Lundu Barroco e Transamazônica, além de outras obras que reforçam a identidade artística do quinteto.</w:t>
      </w:r>
    </w:p>
    <w:p w:rsidR="00347136" w:rsidRPr="00347136" w:rsidRDefault="00347136" w:rsidP="00347136">
      <w:pPr>
        <w:ind w:firstLine="851"/>
        <w:jc w:val="both"/>
        <w:rPr>
          <w:sz w:val="24"/>
        </w:rPr>
      </w:pPr>
      <w:r w:rsidRPr="00347136">
        <w:rPr>
          <w:sz w:val="24"/>
        </w:rPr>
        <w:t xml:space="preserve">Mais do que um concerto, a apresentação do Quinteto </w:t>
      </w:r>
      <w:proofErr w:type="spellStart"/>
      <w:r w:rsidRPr="00347136">
        <w:rPr>
          <w:sz w:val="24"/>
        </w:rPr>
        <w:t>Caxangá</w:t>
      </w:r>
      <w:proofErr w:type="spellEnd"/>
      <w:r w:rsidRPr="00347136">
        <w:rPr>
          <w:sz w:val="24"/>
        </w:rPr>
        <w:t xml:space="preserve"> propõe uma experiência de aproximação entre o público e a produção instrumental contemporânea da Amazônia, evidenciando a força criativa de seus compositores e intérpretes. Com uma linguagem acessível e ao mesmo tempo sofisticada, o grupo busca ampliar o acesso à música instrumental, promovendo o encontro entre tradição e inovação e fortalecendo a circulação da produção artística amazônica em diferentes contextos culturais.</w:t>
      </w:r>
    </w:p>
    <w:p w:rsidR="003155B0" w:rsidRPr="00347136" w:rsidRDefault="00347136" w:rsidP="00347136">
      <w:pPr>
        <w:ind w:firstLine="851"/>
        <w:jc w:val="both"/>
        <w:rPr>
          <w:sz w:val="24"/>
        </w:rPr>
      </w:pPr>
      <w:r w:rsidRPr="00347136">
        <w:rPr>
          <w:sz w:val="24"/>
        </w:rPr>
        <w:t xml:space="preserve">O Quinteto </w:t>
      </w:r>
      <w:proofErr w:type="spellStart"/>
      <w:r w:rsidRPr="00347136">
        <w:rPr>
          <w:sz w:val="24"/>
        </w:rPr>
        <w:t>Caxangá</w:t>
      </w:r>
      <w:proofErr w:type="spellEnd"/>
      <w:r w:rsidRPr="00347136">
        <w:rPr>
          <w:sz w:val="24"/>
        </w:rPr>
        <w:t xml:space="preserve"> já realizou apresentações em importantes espaços e festivais, consolidando-se como uma das formações representativas da nova cena instrumental da região Norte. Seus espetáculos unem excelência artística, pesquisa musical e forte compromisso com a difusão da cultura brasileira, proporcionando ao público uma viagem sonora pelos caminhos da Amazônia.</w:t>
      </w:r>
    </w:p>
    <w:sectPr w:rsidR="003155B0" w:rsidRPr="003471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36"/>
    <w:rsid w:val="003155B0"/>
    <w:rsid w:val="0034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7E2C6"/>
  <w15:chartTrackingRefBased/>
  <w15:docId w15:val="{9D46F762-1EFC-43B1-A3FF-C0F7E3D2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Alves</dc:creator>
  <cp:keywords/>
  <dc:description/>
  <cp:lastModifiedBy>Camila Alves</cp:lastModifiedBy>
  <cp:revision>1</cp:revision>
  <dcterms:created xsi:type="dcterms:W3CDTF">2026-07-22T11:36:00Z</dcterms:created>
  <dcterms:modified xsi:type="dcterms:W3CDTF">2026-07-22T11:40:00Z</dcterms:modified>
</cp:coreProperties>
</file>